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highlight w:val="white"/>
        </w:rPr>
        <w:t xml:space="preserve">Дистанционные занятия с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highlight w:val="white"/>
          <w:lang w:val="ru-RU" w:eastAsia="en-US" w:bidi="ar-SA"/>
        </w:rPr>
        <w:t>25</w:t>
      </w:r>
      <w:r>
        <w:rPr>
          <w:rFonts w:eastAsia="Calibri" w:cs="Times New Roman" w:ascii="Times New Roman" w:hAnsi="Times New Roman"/>
          <w:b/>
          <w:bCs/>
          <w:sz w:val="24"/>
          <w:szCs w:val="24"/>
          <w:highlight w:val="white"/>
        </w:rPr>
        <w:t>-2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highlight w:val="white"/>
          <w:lang w:val="ru-RU" w:eastAsia="en-US" w:bidi="ar-SA"/>
        </w:rPr>
        <w:t>9</w:t>
      </w:r>
      <w:r>
        <w:rPr>
          <w:rFonts w:eastAsia="Calibri" w:cs="Times New Roman" w:ascii="Times New Roman" w:hAnsi="Times New Roman"/>
          <w:b/>
          <w:bCs/>
          <w:sz w:val="24"/>
          <w:szCs w:val="24"/>
          <w:highlight w:val="white"/>
        </w:rPr>
        <w:t xml:space="preserve"> мая 2020г.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highlight w:val="white"/>
        </w:rPr>
        <w:t>МБУДО «ЦДТ» Ново-Савиновского района г.Казани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  <w:highlight w:val="whit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highlight w:val="white"/>
        </w:rPr>
        <w:t>Отдел художественно-музыкальный</w:t>
      </w:r>
    </w:p>
    <w:tbl>
      <w:tblPr>
        <w:tblStyle w:val="a3"/>
        <w:tblW w:w="11171" w:type="dxa"/>
        <w:jc w:val="left"/>
        <w:tblInd w:w="-116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0"/>
        <w:gridCol w:w="1983"/>
        <w:gridCol w:w="849"/>
        <w:gridCol w:w="705"/>
        <w:gridCol w:w="1953"/>
        <w:gridCol w:w="3569"/>
        <w:gridCol w:w="21"/>
        <w:gridCol w:w="1530"/>
      </w:tblGrid>
      <w:tr>
        <w:trPr/>
        <w:tc>
          <w:tcPr>
            <w:tcW w:w="5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Название объединения (ФИО педагога)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Дата проведения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Год обучения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Тема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Ссылка</w:t>
            </w:r>
          </w:p>
          <w:p>
            <w:pPr>
              <w:pStyle w:val="Normal"/>
              <w:tabs>
                <w:tab w:val="clear" w:pos="709"/>
                <w:tab w:val="left" w:pos="3684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ab/>
            </w:r>
          </w:p>
        </w:tc>
        <w:tc>
          <w:tcPr>
            <w:tcW w:w="155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Форма контроля,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сроки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«Эстрадное искусство» (Алтынбаева Кадрия Ильфатовна)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073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Курсы повышения квалификации до 27 мая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28.05.2020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Повторение пройденного материала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en-US" w:eastAsia="en-US" w:bidi="ar-SA"/>
              </w:rPr>
              <w:t>WatsApp</w:t>
            </w:r>
          </w:p>
        </w:tc>
      </w:tr>
      <w:tr>
        <w:trPr>
          <w:trHeight w:val="313" w:hRule="atLeast"/>
        </w:trPr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«Хореография» (Ходжибаева Евгения Фаннуновна)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25.05.2020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Повторение пройденного материала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en-US" w:eastAsia="en-US" w:bidi="ar-SA"/>
              </w:rPr>
              <w:t>WatsApp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26.05.2020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Повторение пройденного материала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en-US" w:eastAsia="en-US" w:bidi="ar-SA"/>
              </w:rPr>
              <w:t>WatsApp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27.05.2020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Повторение пройденного материала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 xml:space="preserve">Видеосвязь по 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en-US" w:eastAsia="en-US" w:bidi="ar-SA"/>
              </w:rPr>
              <w:t>WatsApp</w:t>
            </w:r>
          </w:p>
        </w:tc>
      </w:tr>
      <w:tr>
        <w:trPr/>
        <w:tc>
          <w:tcPr>
            <w:tcW w:w="5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«Веселые нотки» (Харькова Анастасия Вячеславовна)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  <w:lang w:val="en-US"/>
              </w:rPr>
              <w:t>25.05.20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Подведение итогов за проделанную работу за весь год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Style14"/>
                  <w:highlight w:val="white"/>
                </w:rPr>
                <w:t>https://www.youtube.com/watch?v=TNht0-JA-yc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Style14"/>
                  <w:highlight w:val="white"/>
                </w:rPr>
                <w:t>https://www.youtube.com/watch?v=voMkPT5Wn4k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Style14"/>
                  <w:highlight w:val="white"/>
                </w:rPr>
                <w:t>https://www.youtube.com/watch?v=ino7_HrIPY0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5">
              <w:r>
                <w:rPr>
                  <w:rStyle w:val="Style14"/>
                  <w:highlight w:val="white"/>
                </w:rPr>
                <w:t>https://www.youtube.com/watch?v=teGQxLdHnIk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hyperlink r:id="rId6">
              <w:r>
                <w:rPr>
                  <w:rStyle w:val="Style14"/>
                  <w:highlight w:val="white"/>
                </w:rPr>
                <w:t>https://www.youtube.com/watch?v=E9jxbG0YPjc</w:t>
              </w:r>
            </w:hyperlink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опрос</w:t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25</w:t>
            </w:r>
            <w:bookmarkStart w:id="0" w:name="_GoBack2"/>
            <w:bookmarkEnd w:id="0"/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.05.20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sz w:val="24"/>
                <w:szCs w:val="24"/>
                <w:highlight w:val="white"/>
              </w:rPr>
              <w:t>«Арт-стиль» (Петров Владимир Петрович)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073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Курсы повышения квалификации до 27 мая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28.05.2020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Повторение пройденного материала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Видеоконференция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  <w:highlight w:val="white"/>
              </w:rPr>
            </w:pPr>
            <w:r>
              <w:rPr>
                <w:rFonts w:eastAsia="Calibri" w:cs="" w:cstheme="minorBidi" w:eastAsiaTheme="minorHAnsi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highlight w:val="white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" w:cstheme="minorBidi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7073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" w:cstheme="minorBidi" w:eastAsiaTheme="minorHAnsi"/>
                <w:highlight w:val="white"/>
              </w:rPr>
            </w:pPr>
            <w:bookmarkStart w:id="1" w:name="_GoBack6"/>
            <w:bookmarkEnd w:id="1"/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Курсы повышения квалификации до 27 мая</w:t>
            </w:r>
          </w:p>
        </w:tc>
      </w:tr>
      <w:tr>
        <w:trPr>
          <w:trHeight w:val="350" w:hRule="atLeast"/>
        </w:trPr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28.05.2020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Повторение пройденного материала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Видеоконференция</w:t>
            </w:r>
          </w:p>
        </w:tc>
      </w:tr>
      <w:tr>
        <w:trPr>
          <w:trHeight w:val="1040" w:hRule="atLeast"/>
        </w:trPr>
        <w:tc>
          <w:tcPr>
            <w:tcW w:w="560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983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«Народные танцы» (Мокина Римма Ильгизовна)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  <w:t>Вспоминаем и закрепляем пройденный материал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https://youtu.be/AZ4bR9yuQsM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Видеоконференция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  <w:t>Вспоминаем и закрепляем пройденный материал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https://youtu.be/AZ4bR9yuQsM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Видеоконференция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«Нандини» (Мокина Римма Ильгизовна)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  <w:t>Вспоминаем и закрепляем индийские народные танцы (Рангила, кришна-баджанс, гун-гунаре…)</w:t>
            </w:r>
            <w:bookmarkStart w:id="2" w:name="_GoBack"/>
            <w:bookmarkEnd w:id="2"/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7">
              <w:r>
                <w:rPr>
                  <w:rStyle w:val="Style14"/>
                  <w:rFonts w:eastAsia="Calibri" w:cs="Times New Roman" w:ascii="Times New Roman" w:hAnsi="Times New Roman"/>
                  <w:sz w:val="24"/>
                  <w:szCs w:val="24"/>
                  <w:highlight w:val="white"/>
                </w:rPr>
                <w:t>https://youtu.be/1c5Kzcc6x7E</w:t>
              </w:r>
            </w:hyperlink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Видеоконференция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Вспоминаем и закрепляем индийские народные танцы (Рангила, кришна-баджанс, гун-гунаре…)</w:t>
            </w:r>
            <w:bookmarkStart w:id="3" w:name="_GoBack1"/>
            <w:bookmarkEnd w:id="3"/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8">
              <w:r>
                <w:rPr>
                  <w:rStyle w:val="Style14"/>
                  <w:rFonts w:eastAsia="Calibri" w:cs="Times New Roman" w:ascii="Times New Roman" w:hAnsi="Times New Roman"/>
                  <w:sz w:val="24"/>
                  <w:szCs w:val="24"/>
                  <w:highlight w:val="white"/>
                </w:rPr>
                <w:t>https://youtu.be/1c5Kzcc6x7E</w:t>
              </w:r>
            </w:hyperlink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1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Видеоконференция</w:t>
            </w:r>
          </w:p>
        </w:tc>
      </w:tr>
      <w:tr>
        <w:trPr/>
        <w:tc>
          <w:tcPr>
            <w:tcW w:w="5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«Умырзая» (Зиганшина Гульнар Дамировна)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27.05.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«Тизэйткечлэр»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9">
              <w:r>
                <w:rPr>
                  <w:rStyle w:val="Style14"/>
                  <w:sz w:val="20"/>
                  <w:highlight w:val="white"/>
                </w:rPr>
                <w:t>https://www.youtube.com/watch?v=SA9ixauJmAs</w:t>
              </w:r>
            </w:hyperlink>
            <w:r>
              <w:rPr>
                <w:sz w:val="20"/>
                <w:highlight w:val="white"/>
              </w:rPr>
              <w:t xml:space="preserve"> </w:t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30.05.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Развивающий мультфильм «Видеть музыку».Итоговое занятие.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10">
              <w:r>
                <w:rPr>
                  <w:rStyle w:val="Style14"/>
                  <w:sz w:val="20"/>
                  <w:highlight w:val="white"/>
                </w:rPr>
                <w:t>https://www.youtube.com/watch?v=TuuVHOmM1Zc</w:t>
              </w:r>
            </w:hyperlink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sz w:val="20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«Вокальный ансамбль «Вьюнок» (Самсонова Любовь Павловна)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О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прос выученного материала за год-"Первоклашки",'Барабашка","Молочная река","Муравей".  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Видеос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вязь</w:t>
            </w:r>
          </w:p>
        </w:tc>
      </w:tr>
      <w:tr>
        <w:trPr/>
        <w:tc>
          <w:tcPr>
            <w:tcW w:w="560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Слушание и р</w:t>
            </w: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зучивание песни"Учитель-жук" композитора Е.Обуховой 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en-US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Слушание и разучивание песни Е.Обуховой-"Летом солнце нас встречает" 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  <w:p>
            <w:pPr>
              <w:pStyle w:val="Normal"/>
              <w:spacing w:lineRule="auto" w:line="240" w:before="0" w:after="0"/>
              <w:rPr>
                <w:rStyle w:val="Style14"/>
                <w:highlight w:val="white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u w:val="none"/>
                <w:lang w:val="ru-RU"/>
              </w:rPr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en-US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.05.2020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 xml:space="preserve">Работа над песней Е.Обуховой"Летом солнце нас встречает"-2 и 3 куплеты 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80"/>
                <w:kern w:val="0"/>
                <w:sz w:val="24"/>
                <w:szCs w:val="24"/>
                <w:u w:val="single"/>
                <w:lang w:val="ru-RU" w:eastAsia="zxx" w:bidi="zxx"/>
              </w:rPr>
            </w:pP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</w:rPr>
              <w:t>Р</w:t>
            </w:r>
            <w:r>
              <w:rPr>
                <w:rStyle w:val="Style1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u w:val="none"/>
                <w:lang w:val="ru-RU"/>
              </w:rPr>
              <w:t>ассылка материала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Видеосообщения и голосовые сообщения от детей, обсуждение, корректировка,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по мере просмотра занятия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sz w:val="24"/>
                <w:szCs w:val="24"/>
                <w:highlight w:val="white"/>
              </w:rPr>
              <w:t>«Эстрадные и бальные танцы» (Дружинина Татьяна Валерьевна)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Курсы повышения квалификации до 26 мая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27.05.2020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Повторение  пройденного матриала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Видеосвязь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Курсы повышения квалификации до 26 мая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27.05.2020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543" w:type="dxa"/>
            <w:gridSpan w:val="3"/>
            <w:tcBorders>
              <w:right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Повторение  пройденного матриала</w:t>
            </w:r>
          </w:p>
        </w:tc>
        <w:tc>
          <w:tcPr>
            <w:tcW w:w="15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cs="Times New Roman"/>
                <w:highlight w:val="white"/>
              </w:rPr>
            </w:pPr>
            <w:r>
              <w:rPr>
                <w:rFonts w:eastAsia="Calibri" w:cs="Times New Roman"/>
                <w:highlight w:val="white"/>
              </w:rPr>
              <w:t>Видеосвязь</w:t>
            </w:r>
          </w:p>
        </w:tc>
      </w:tr>
      <w:tr>
        <w:trPr>
          <w:trHeight w:val="1845" w:hRule="atLeast"/>
        </w:trPr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  <w:highlight w:val="white"/>
              </w:rPr>
              <w:t>«Эстрадно-джазовый вокал» (Саетова Гульнара Мансуровна)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0"/>
              <w:rPr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highlight w:val="white"/>
                <w:lang w:val="ru-RU" w:eastAsia="zh-CN" w:bidi="hi-IN"/>
              </w:rPr>
              <w:t>26.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05.2020</w:t>
            </w:r>
          </w:p>
          <w:p>
            <w:pPr>
              <w:pStyle w:val="LOnormal3"/>
              <w:spacing w:lineRule="auto" w:line="240" w:before="0" w:after="200"/>
              <w:rPr>
                <w:rFonts w:eastAsia="Times New Roman"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Знакомство с творчеством , послушать </w:t>
            </w:r>
          </w:p>
          <w:p>
            <w:pPr>
              <w:pStyle w:val="LOnormal3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LOnormal3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Разучивание песен :</w:t>
            </w:r>
          </w:p>
          <w:p>
            <w:pPr>
              <w:pStyle w:val="LOnormal3"/>
              <w:spacing w:lineRule="auto" w:line="240" w:before="0" w:after="0"/>
              <w:ind w:left="0" w:hanging="0"/>
              <w:rPr/>
            </w:pPr>
            <w:hyperlink r:id="rId11">
              <w:r>
                <w:rPr>
                  <w:rStyle w:val="ListLabel2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3"/>
              <w:spacing w:lineRule="auto" w:line="240" w:before="0" w:after="0"/>
              <w:ind w:left="0" w:hanging="0"/>
              <w:rPr/>
            </w:pPr>
            <w:hyperlink r:id="rId12">
              <w:r>
                <w:rPr>
                  <w:rStyle w:val="ListLabel2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3"/>
              <w:spacing w:lineRule="auto" w:line="240" w:before="0" w:after="200"/>
              <w:ind w:left="0" w:hanging="0"/>
              <w:rPr/>
            </w:pPr>
            <w:hyperlink r:id="rId13">
              <w:r>
                <w:rPr>
                  <w:rStyle w:val="ListLabel2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LOnormal3"/>
              <w:spacing w:lineRule="auto" w:line="240" w:before="0" w:after="0"/>
              <w:rPr>
                <w:rFonts w:eastAsia="Times New Roman"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</w:r>
          </w:p>
          <w:p>
            <w:pPr>
              <w:pStyle w:val="LOnormal3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0"/>
              <w:rPr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2</w:t>
            </w: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highlight w:val="white"/>
                <w:lang w:val="ru-RU" w:eastAsia="zh-CN" w:bidi="hi-IN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.05.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2020</w:t>
            </w:r>
          </w:p>
          <w:p>
            <w:pPr>
              <w:pStyle w:val="LOnormal3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LOnormal3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LOnormal3"/>
              <w:spacing w:lineRule="auto" w:line="240" w:before="0" w:after="200"/>
              <w:rPr>
                <w:rFonts w:eastAsia="Times New Roman"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Работа над песнями. Формирование вокального слуха учащихся, их способности слышать достоинства и недостатки звучания голоса, анализировать качество пения 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LOnormal3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Знакомство с творчеством , послушать </w:t>
            </w:r>
          </w:p>
          <w:p>
            <w:pPr>
              <w:pStyle w:val="LOnormal3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LOnormal3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Разучивание песен :</w:t>
            </w:r>
          </w:p>
          <w:p>
            <w:pPr>
              <w:pStyle w:val="LOnormal3"/>
              <w:spacing w:lineRule="auto" w:line="240" w:before="0" w:after="0"/>
              <w:ind w:left="0" w:hanging="0"/>
              <w:rPr/>
            </w:pPr>
            <w:hyperlink r:id="rId14">
              <w:r>
                <w:rPr>
                  <w:rStyle w:val="ListLabel2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https://x-minus.me/track/2615/аист-на-крыше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3"/>
              <w:spacing w:lineRule="auto" w:line="240" w:before="0" w:after="0"/>
              <w:ind w:left="0" w:hanging="0"/>
              <w:rPr/>
            </w:pPr>
            <w:hyperlink r:id="rId15">
              <w:r>
                <w:rPr>
                  <w:rStyle w:val="ListLabel2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https://x-minus.me/track/113934/колыбельная-медведицы-2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LOnormal3"/>
              <w:spacing w:lineRule="auto" w:line="240" w:before="0" w:after="200"/>
              <w:ind w:left="0" w:hanging="0"/>
              <w:rPr/>
            </w:pPr>
            <w:hyperlink r:id="rId16">
              <w:r>
                <w:rPr>
                  <w:rStyle w:val="ListLabel2"/>
                  <w:rFonts w:eastAsia="Times New Roman" w:cs="Times New Roman" w:ascii="Times New Roman" w:hAnsi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https://x-minus.me/track/80076/улыбнись-и-пой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LOnormal3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Занятие по видеосвязи : распевка, проверка исполнения, исправление недочётов, беседа о прослушанных композиция, анализ исполнения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«Хореография» (Мясарова Ольга Александровна)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25.05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</w:rPr>
              <w:t>Постановочная работа. Народный танец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7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отчет</w:t>
            </w:r>
          </w:p>
        </w:tc>
      </w:tr>
      <w:tr>
        <w:trPr/>
        <w:tc>
          <w:tcPr>
            <w:tcW w:w="560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29.05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</w:rPr>
              <w:t>Итоговое занятие. Проверка теоретических и практических знаний. Открытое занятие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8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отчет</w:t>
            </w:r>
          </w:p>
        </w:tc>
      </w:tr>
      <w:tr>
        <w:trPr/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25.05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</w:rPr>
              <w:t>Постановочная работа. Народный танец Танцы народов мира.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19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отчет</w:t>
            </w:r>
          </w:p>
        </w:tc>
      </w:tr>
      <w:tr>
        <w:trPr/>
        <w:tc>
          <w:tcPr>
            <w:tcW w:w="56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29.05</w:t>
            </w:r>
          </w:p>
        </w:tc>
        <w:tc>
          <w:tcPr>
            <w:tcW w:w="70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95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</w:rPr>
              <w:t>Итоговое занятие.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highlight w:val="white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highlight w:val="white"/>
              </w:rPr>
              <w:t>Проверка теоретических и практических знаний. Открытое занятие.</w:t>
            </w:r>
          </w:p>
        </w:tc>
        <w:tc>
          <w:tcPr>
            <w:tcW w:w="35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Онлайн платформа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Zoom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Видео отчет дом. Задания: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0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https://vk.com/club86231502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Видео отчет</w:t>
            </w:r>
          </w:p>
        </w:tc>
      </w:tr>
      <w:tr>
        <w:trPr/>
        <w:tc>
          <w:tcPr>
            <w:tcW w:w="560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983" w:type="dxa"/>
            <w:vMerge w:val="restart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«Детский фольклор» (Ермилова Людмила Михайловна)</w:t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25.05.20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Летняя сказка бабушки Агафьи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эл.почта класса </w:t>
            </w:r>
            <w:hyperlink r:id="rId21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контроль через эл.почту или  WhatsApp 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до 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5.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05.20</w:t>
            </w:r>
          </w:p>
        </w:tc>
      </w:tr>
      <w:tr>
        <w:trPr>
          <w:trHeight w:val="479" w:hRule="atLeast"/>
        </w:trPr>
        <w:tc>
          <w:tcPr>
            <w:tcW w:w="560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3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white"/>
              </w:rPr>
              <w:t>28.05.20</w:t>
            </w:r>
          </w:p>
        </w:tc>
        <w:tc>
          <w:tcPr>
            <w:tcW w:w="70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9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Народный календарь (лето)</w:t>
            </w:r>
          </w:p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Инструктаж на летние каникулы.</w:t>
            </w:r>
          </w:p>
        </w:tc>
        <w:tc>
          <w:tcPr>
            <w:tcW w:w="3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Ссылка на изучение материала: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эл.почта класса </w:t>
            </w:r>
            <w:hyperlink r:id="rId22">
              <w:r>
                <w:rPr>
                  <w:rStyle w:val="Style14"/>
                  <w:rFonts w:cs="Times New Roman" w:ascii="Times New Roman" w:hAnsi="Times New Roman"/>
                  <w:sz w:val="24"/>
                  <w:szCs w:val="24"/>
                  <w:highlight w:val="white"/>
                </w:rPr>
                <w:t>klasslm@mail.ru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4"/>
                <w:szCs w:val="24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55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контроль через эл.почту или  WhatsApp до 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highlight w:val="white"/>
                <w:lang w:val="ru-RU" w:eastAsia="en-US" w:bidi="ar-SA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 xml:space="preserve">.05.20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>
          <w:highlight w:val="white"/>
        </w:rPr>
      </w:pPr>
      <w:r>
        <w:rPr>
          <w:highlight w:val="white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0246f6"/>
    <w:rPr>
      <w:rFonts w:ascii="Segoe UI" w:hAnsi="Segoe UI" w:cs="Segoe UI"/>
      <w:sz w:val="18"/>
      <w:szCs w:val="18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2239">
    <w:name w:val="Основной текст (22)39"/>
    <w:qFormat/>
    <w:rPr>
      <w:b/>
      <w:bCs/>
      <w:i/>
      <w:iCs/>
      <w:sz w:val="24"/>
      <w:szCs w:val="24"/>
      <w:u w:val="single"/>
      <w:lang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0246f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Onormal">
    <w:name w:val="LO-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LOnormal1">
    <w:name w:val="LO-normal1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Onormal3">
    <w:name w:val="LO-normal3"/>
    <w:qFormat/>
    <w:pPr>
      <w:widowControl/>
      <w:bidi w:val="0"/>
      <w:spacing w:lineRule="auto" w:line="276" w:before="0" w:after="200"/>
      <w:jc w:val="left"/>
    </w:pPr>
    <w:rPr>
      <w:rFonts w:ascii="Liberation Serif" w:hAnsi="Liberation Serif" w:eastAsia="NSimSun" w:cs="Arial"/>
      <w:color w:val="auto"/>
      <w:kern w:val="2"/>
      <w:sz w:val="22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91c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TNht0-JA-yc" TargetMode="External"/><Relationship Id="rId3" Type="http://schemas.openxmlformats.org/officeDocument/2006/relationships/hyperlink" Target="https://www.youtube.com/watch?v=voMkPT5Wn4k" TargetMode="External"/><Relationship Id="rId4" Type="http://schemas.openxmlformats.org/officeDocument/2006/relationships/hyperlink" Target="https://www.youtube.com/watch?v=ino7_HrIPY0" TargetMode="External"/><Relationship Id="rId5" Type="http://schemas.openxmlformats.org/officeDocument/2006/relationships/hyperlink" Target="https://www.youtube.com/watch?v=teGQxLdHnIk" TargetMode="External"/><Relationship Id="rId6" Type="http://schemas.openxmlformats.org/officeDocument/2006/relationships/hyperlink" Target="https://www.youtube.com/watch?v=E9jxbG0YPjc" TargetMode="External"/><Relationship Id="rId7" Type="http://schemas.openxmlformats.org/officeDocument/2006/relationships/hyperlink" Target="https://youtu.be/1c5Kzcc6x7E" TargetMode="External"/><Relationship Id="rId8" Type="http://schemas.openxmlformats.org/officeDocument/2006/relationships/hyperlink" Target="https://youtu.be/1c5Kzcc6x7E" TargetMode="External"/><Relationship Id="rId9" Type="http://schemas.openxmlformats.org/officeDocument/2006/relationships/hyperlink" Target="https://www.youtube.com/watch?v=SA9ixauJmAs" TargetMode="External"/><Relationship Id="rId10" Type="http://schemas.openxmlformats.org/officeDocument/2006/relationships/hyperlink" Target="https://www.youtube.com/watch?v=TuuVHOmM1Zc" TargetMode="External"/><Relationship Id="rId11" Type="http://schemas.openxmlformats.org/officeDocument/2006/relationships/hyperlink" Target="https://x-minus.me/track/2615/&#1072;&#1080;&#1089;&#1090;-&#1085;&#1072;-&#1082;&#1088;&#1099;&#1096;&#1077;" TargetMode="External"/><Relationship Id="rId12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13" Type="http://schemas.openxmlformats.org/officeDocument/2006/relationships/hyperlink" Target="https://x-minus.me/track/80076/&#1091;&#1083;&#1099;&#1073;&#1085;&#1080;&#1089;&#1100;-&#1080;-&#1087;&#1086;&#1081;" TargetMode="External"/><Relationship Id="rId14" Type="http://schemas.openxmlformats.org/officeDocument/2006/relationships/hyperlink" Target="https://x-minus.me/track/2615/&#1072;&#1080;&#1089;&#1090;-&#1085;&#1072;-&#1082;&#1088;&#1099;&#1096;&#1077;" TargetMode="External"/><Relationship Id="rId15" Type="http://schemas.openxmlformats.org/officeDocument/2006/relationships/hyperlink" Target="https://x-minus.me/track/113934/&#1082;&#1086;&#1083;&#1099;&#1073;&#1077;&#1083;&#1100;&#1085;&#1072;&#1103;-&#1084;&#1077;&#1076;&#1074;&#1077;&#1076;&#1080;&#1094;&#1099;-2" TargetMode="External"/><Relationship Id="rId16" Type="http://schemas.openxmlformats.org/officeDocument/2006/relationships/hyperlink" Target="https://x-minus.me/track/80076/&#1091;&#1083;&#1099;&#1073;&#1085;&#1080;&#1089;&#1100;-&#1080;-&#1087;&#1086;&#1081;" TargetMode="External"/><Relationship Id="rId17" Type="http://schemas.openxmlformats.org/officeDocument/2006/relationships/hyperlink" Target="https://vk.com/club86231502" TargetMode="External"/><Relationship Id="rId18" Type="http://schemas.openxmlformats.org/officeDocument/2006/relationships/hyperlink" Target="https://vk.com/club86231502" TargetMode="External"/><Relationship Id="rId19" Type="http://schemas.openxmlformats.org/officeDocument/2006/relationships/hyperlink" Target="https://vk.com/club86231502" TargetMode="External"/><Relationship Id="rId20" Type="http://schemas.openxmlformats.org/officeDocument/2006/relationships/hyperlink" Target="https://vk.com/club86231502" TargetMode="External"/><Relationship Id="rId21" Type="http://schemas.openxmlformats.org/officeDocument/2006/relationships/hyperlink" Target="mailto:klasslm@mail.ru" TargetMode="External"/><Relationship Id="rId22" Type="http://schemas.openxmlformats.org/officeDocument/2006/relationships/hyperlink" Target="mailto:klasslm@mail.ru" TargetMode="Externa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Application>LibreOffice/6.3.2.2$Windows_x86 LibreOffice_project/98b30e735bda24bc04ab42594c85f7fd8be07b9c</Application>
  <Pages>4</Pages>
  <Words>583</Words>
  <Characters>4836</Characters>
  <CharactersWithSpaces>5251</CharactersWithSpaces>
  <Paragraphs>205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2020-04-08T07:41:00Z</dcterms:created>
  <dc:creator>Администратор</dc:creator>
  <dc:description/>
  <dc:language>ru-RU</dc:language>
  <cp:lastModifiedBy/>
  <cp:lastPrinted>2020-04-16T06:23:00Z</cp:lastPrinted>
  <dcterms:modified xsi:type="dcterms:W3CDTF">2020-05-25T08:06:32Z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